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719" w:rsidRDefault="00595CB4" w:rsidP="004F3719">
      <w:pPr>
        <w:pStyle w:val="Bezmezer"/>
      </w:pPr>
      <w:r>
        <w:t>Poznámky k ukázkám přehledné situace území</w:t>
      </w:r>
      <w:r w:rsidR="004F3719">
        <w:t>:</w:t>
      </w:r>
    </w:p>
    <w:p w:rsidR="004F3719" w:rsidRDefault="004F3719" w:rsidP="004F3719">
      <w:pPr>
        <w:pStyle w:val="Bezmezer"/>
      </w:pPr>
      <w:r>
        <w:t xml:space="preserve">- výkres může a nemusí obsahovat </w:t>
      </w:r>
      <w:r w:rsidR="007F3F90">
        <w:t xml:space="preserve">formální </w:t>
      </w:r>
      <w:r>
        <w:t>popisovou tabulku</w:t>
      </w:r>
      <w:r w:rsidR="00A74BCF">
        <w:t>, vždy ale musí obsahovat identifikátor</w:t>
      </w:r>
      <w:r w:rsidR="007F3F90">
        <w:t>y</w:t>
      </w:r>
      <w:r w:rsidR="00A74BCF">
        <w:t xml:space="preserve"> – název zakázky, kilometráž</w:t>
      </w:r>
      <w:r w:rsidR="007F3F90">
        <w:t xml:space="preserve">, </w:t>
      </w:r>
      <w:proofErr w:type="gramStart"/>
      <w:r w:rsidR="007F3F90">
        <w:t>měřítko</w:t>
      </w:r>
      <w:r w:rsidR="00A74BCF">
        <w:t>...</w:t>
      </w:r>
      <w:proofErr w:type="gramEnd"/>
    </w:p>
    <w:p w:rsidR="004F3719" w:rsidRDefault="004F3719" w:rsidP="004F3719">
      <w:pPr>
        <w:pStyle w:val="Bezmezer"/>
      </w:pPr>
      <w:r>
        <w:t>- výkres může a nemusí být potvrzen ÚOZI – záleží na typu zakázky</w:t>
      </w:r>
      <w:r w:rsidR="00A74BCF">
        <w:t>.</w:t>
      </w:r>
    </w:p>
    <w:p w:rsidR="004F3719" w:rsidRDefault="004F3719" w:rsidP="004F3719">
      <w:pPr>
        <w:pStyle w:val="Bezmezer"/>
      </w:pPr>
    </w:p>
    <w:p w:rsidR="004F3719" w:rsidRDefault="004F3719" w:rsidP="004F3719">
      <w:pPr>
        <w:pStyle w:val="Bezmezer"/>
      </w:pPr>
      <w:r>
        <w:t xml:space="preserve">Ukázky různých variant textu v </w:t>
      </w:r>
      <w:r w:rsidR="00595CB4">
        <w:t>situace</w:t>
      </w:r>
      <w:r>
        <w:t>:</w:t>
      </w:r>
    </w:p>
    <w:p w:rsidR="004F3719" w:rsidRDefault="00595CB4" w:rsidP="004F3719">
      <w:pPr>
        <w:pStyle w:val="Bezmezer"/>
      </w:pPr>
      <w:r>
        <w:rPr>
          <w:noProof/>
          <w:lang w:eastAsia="cs-CZ"/>
        </w:rPr>
        <w:drawing>
          <wp:inline distT="0" distB="0" distL="0" distR="0">
            <wp:extent cx="5759450" cy="929005"/>
            <wp:effectExtent l="0" t="0" r="0" b="444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29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719" w:rsidRDefault="004F3719" w:rsidP="004F3719">
      <w:pPr>
        <w:pStyle w:val="Bezmezer"/>
      </w:pPr>
    </w:p>
    <w:p w:rsidR="004F3719" w:rsidRDefault="00595CB4" w:rsidP="004F3719">
      <w:pPr>
        <w:pStyle w:val="Bezmezer"/>
      </w:pPr>
      <w:r>
        <w:rPr>
          <w:noProof/>
          <w:lang w:eastAsia="cs-CZ"/>
        </w:rPr>
        <w:drawing>
          <wp:inline distT="0" distB="0" distL="0" distR="0">
            <wp:extent cx="3731342" cy="1751967"/>
            <wp:effectExtent l="0" t="0" r="2540" b="63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0322" cy="1760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4BCF" w:rsidRDefault="00A74BCF" w:rsidP="004F3719">
      <w:pPr>
        <w:pStyle w:val="Bezmezer"/>
      </w:pPr>
    </w:p>
    <w:p w:rsidR="00A74BCF" w:rsidRDefault="0085469C" w:rsidP="004F3719">
      <w:pPr>
        <w:pStyle w:val="Bezmezer"/>
      </w:pPr>
      <w:r>
        <w:rPr>
          <w:noProof/>
          <w:lang w:eastAsia="cs-CZ"/>
        </w:rPr>
        <w:drawing>
          <wp:inline distT="0" distB="0" distL="0" distR="0">
            <wp:extent cx="5758180" cy="404685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404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4BCF" w:rsidRDefault="00A74BCF" w:rsidP="004F3719">
      <w:pPr>
        <w:pStyle w:val="Bezmezer"/>
      </w:pPr>
    </w:p>
    <w:p w:rsidR="00A74BCF" w:rsidRDefault="00A74BCF" w:rsidP="004F3719">
      <w:pPr>
        <w:pStyle w:val="Bezmezer"/>
      </w:pPr>
      <w:bookmarkStart w:id="0" w:name="_GoBack"/>
      <w:bookmarkEnd w:id="0"/>
    </w:p>
    <w:p w:rsidR="00A74BCF" w:rsidRDefault="00A74BCF" w:rsidP="004F3719">
      <w:pPr>
        <w:pStyle w:val="Bezmezer"/>
      </w:pPr>
    </w:p>
    <w:p w:rsidR="004F3719" w:rsidRDefault="007F3F90" w:rsidP="004F3719">
      <w:pPr>
        <w:pStyle w:val="Bezmezer"/>
      </w:pPr>
      <w:r>
        <w:t xml:space="preserve">Sepsal </w:t>
      </w:r>
      <w:r w:rsidR="004F3719">
        <w:t xml:space="preserve">Hrabcová, </w:t>
      </w:r>
      <w:proofErr w:type="gramStart"/>
      <w:r w:rsidR="004F3719">
        <w:t>1</w:t>
      </w:r>
      <w:r>
        <w:t>8</w:t>
      </w:r>
      <w:r w:rsidR="004F3719">
        <w:t>.</w:t>
      </w:r>
      <w:r>
        <w:t>3</w:t>
      </w:r>
      <w:r w:rsidR="004F3719">
        <w:t>.20</w:t>
      </w:r>
      <w:r>
        <w:t>20</w:t>
      </w:r>
      <w:proofErr w:type="gramEnd"/>
    </w:p>
    <w:p w:rsidR="00BB1BF2" w:rsidRDefault="00BB1BF2" w:rsidP="004F3719">
      <w:pPr>
        <w:pStyle w:val="Bezmezer"/>
      </w:pPr>
      <w:r>
        <w:t>upravil Röschl, 1. 11. 2022</w:t>
      </w:r>
    </w:p>
    <w:sectPr w:rsidR="00BB1B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719"/>
    <w:rsid w:val="00127826"/>
    <w:rsid w:val="003727EC"/>
    <w:rsid w:val="004F3719"/>
    <w:rsid w:val="00595CB4"/>
    <w:rsid w:val="007F3F90"/>
    <w:rsid w:val="0085469C"/>
    <w:rsid w:val="00A74BCF"/>
    <w:rsid w:val="00BB1BF2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9316B"/>
  <w15:docId w15:val="{1856E2C3-4098-42BF-92B1-ADEE2BA0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F3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37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51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Hrabcova</dc:creator>
  <cp:lastModifiedBy>Röschl Jiří, Ing.</cp:lastModifiedBy>
  <cp:revision>4</cp:revision>
  <dcterms:created xsi:type="dcterms:W3CDTF">2019-08-14T11:16:00Z</dcterms:created>
  <dcterms:modified xsi:type="dcterms:W3CDTF">2023-01-05T11:35:00Z</dcterms:modified>
</cp:coreProperties>
</file>